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DB61BF">
        <w:rPr>
          <w:rFonts w:ascii="Times New Roman" w:hAnsi="Times New Roman" w:cs="Times New Roman"/>
          <w:b/>
          <w:sz w:val="24"/>
          <w:szCs w:val="24"/>
        </w:rPr>
        <w:t>31</w:t>
      </w:r>
      <w:bookmarkStart w:id="0" w:name="_GoBack"/>
      <w:bookmarkEnd w:id="0"/>
      <w:r w:rsidR="004D33BA">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569D7">
        <w:rPr>
          <w:rFonts w:ascii="Times New Roman" w:hAnsi="Times New Roman" w:cs="Times New Roman"/>
          <w:b/>
          <w:sz w:val="24"/>
          <w:szCs w:val="24"/>
        </w:rPr>
        <w:t>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C20830">
        <w:rPr>
          <w:rFonts w:ascii="Times New Roman" w:hAnsi="Times New Roman" w:cs="Times New Roman"/>
          <w:b/>
          <w:sz w:val="24"/>
          <w:szCs w:val="24"/>
        </w:rPr>
        <w:t>2</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 xml:space="preserve">Na potrzeby postępowania o udzielenie zamówienia publicznego pn.: </w:t>
      </w:r>
      <w:r w:rsidR="00A07DFF" w:rsidRPr="00BE652D">
        <w:rPr>
          <w:rFonts w:ascii="Times New Roman" w:hAnsi="Times New Roman" w:cs="Times New Roman"/>
          <w:b/>
          <w:sz w:val="24"/>
          <w:szCs w:val="24"/>
        </w:rPr>
        <w:t>„</w:t>
      </w:r>
      <w:r w:rsidR="00C30F41" w:rsidRPr="00C30F41">
        <w:rPr>
          <w:rFonts w:ascii="Times New Roman" w:hAnsi="Times New Roman" w:cs="Times New Roman"/>
          <w:b/>
          <w:sz w:val="24"/>
          <w:szCs w:val="24"/>
        </w:rPr>
        <w:t>Dostawa i montaż zaplecza kontenerowego wraz z wyposażeniem przy ul. Wojska Polskiego 17- BO</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AD1" w:rsidRDefault="009A7AD1" w:rsidP="0038231F">
      <w:pPr>
        <w:spacing w:after="0" w:line="240" w:lineRule="auto"/>
      </w:pPr>
      <w:r>
        <w:separator/>
      </w:r>
    </w:p>
  </w:endnote>
  <w:endnote w:type="continuationSeparator" w:id="0">
    <w:p w:rsidR="009A7AD1" w:rsidRDefault="009A7AD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AD1" w:rsidRDefault="009A7AD1" w:rsidP="0038231F">
      <w:pPr>
        <w:spacing w:after="0" w:line="240" w:lineRule="auto"/>
      </w:pPr>
      <w:r>
        <w:separator/>
      </w:r>
    </w:p>
  </w:footnote>
  <w:footnote w:type="continuationSeparator" w:id="0">
    <w:p w:rsidR="009A7AD1" w:rsidRDefault="009A7AD1"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5079"/>
    <w:rsid w:val="000D6F17"/>
    <w:rsid w:val="000D73C4"/>
    <w:rsid w:val="000E4D37"/>
    <w:rsid w:val="000F4B9C"/>
    <w:rsid w:val="000F62CA"/>
    <w:rsid w:val="00105D27"/>
    <w:rsid w:val="00143129"/>
    <w:rsid w:val="00153B31"/>
    <w:rsid w:val="00155DFF"/>
    <w:rsid w:val="00156281"/>
    <w:rsid w:val="00163231"/>
    <w:rsid w:val="001902D2"/>
    <w:rsid w:val="001C10C5"/>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57833"/>
    <w:rsid w:val="00364235"/>
    <w:rsid w:val="0038231F"/>
    <w:rsid w:val="003B2070"/>
    <w:rsid w:val="003B214C"/>
    <w:rsid w:val="003B7238"/>
    <w:rsid w:val="003C3B64"/>
    <w:rsid w:val="003C605D"/>
    <w:rsid w:val="003F024C"/>
    <w:rsid w:val="003F5610"/>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40985"/>
    <w:rsid w:val="0055557B"/>
    <w:rsid w:val="005641F0"/>
    <w:rsid w:val="00585DD9"/>
    <w:rsid w:val="005C2B72"/>
    <w:rsid w:val="005C39CA"/>
    <w:rsid w:val="005C55A0"/>
    <w:rsid w:val="005D3891"/>
    <w:rsid w:val="005E176A"/>
    <w:rsid w:val="00634311"/>
    <w:rsid w:val="006430C9"/>
    <w:rsid w:val="00655093"/>
    <w:rsid w:val="00676100"/>
    <w:rsid w:val="0068126C"/>
    <w:rsid w:val="0068451A"/>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569D7"/>
    <w:rsid w:val="008757E1"/>
    <w:rsid w:val="00892E48"/>
    <w:rsid w:val="008A5FB7"/>
    <w:rsid w:val="008A7BB1"/>
    <w:rsid w:val="008C4407"/>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A493D"/>
    <w:rsid w:val="009A7AD1"/>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B7468"/>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E0772"/>
    <w:rsid w:val="00BE652D"/>
    <w:rsid w:val="00BE6678"/>
    <w:rsid w:val="00C014B5"/>
    <w:rsid w:val="00C04803"/>
    <w:rsid w:val="00C063CD"/>
    <w:rsid w:val="00C20830"/>
    <w:rsid w:val="00C26AB5"/>
    <w:rsid w:val="00C30F41"/>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09E5"/>
    <w:rsid w:val="00D94240"/>
    <w:rsid w:val="00DA6EC7"/>
    <w:rsid w:val="00DA7057"/>
    <w:rsid w:val="00DA728D"/>
    <w:rsid w:val="00DB3BDD"/>
    <w:rsid w:val="00DB61BF"/>
    <w:rsid w:val="00DD146A"/>
    <w:rsid w:val="00DD3040"/>
    <w:rsid w:val="00DD3E9D"/>
    <w:rsid w:val="00DD4893"/>
    <w:rsid w:val="00E022A1"/>
    <w:rsid w:val="00E11602"/>
    <w:rsid w:val="00E127B5"/>
    <w:rsid w:val="00E130D0"/>
    <w:rsid w:val="00E13481"/>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E1D13-6487-432E-8A35-74679F7E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3406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10</cp:revision>
  <cp:lastPrinted>2021-10-05T09:00:00Z</cp:lastPrinted>
  <dcterms:created xsi:type="dcterms:W3CDTF">2021-10-15T07:40:00Z</dcterms:created>
  <dcterms:modified xsi:type="dcterms:W3CDTF">2022-04-12T09:09:00Z</dcterms:modified>
</cp:coreProperties>
</file>